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84F9" w14:textId="77777777" w:rsidR="00E22A69" w:rsidRDefault="00E22A69" w:rsidP="00AD4762">
      <w:pPr>
        <w:rPr>
          <w:rStyle w:val="nazwa1"/>
        </w:rPr>
      </w:pPr>
      <w:bookmarkStart w:id="0" w:name="_GoBack"/>
      <w:bookmarkEnd w:id="0"/>
    </w:p>
    <w:p w14:paraId="58B9330D" w14:textId="77777777" w:rsidR="00E22A69" w:rsidRPr="00523F3A" w:rsidRDefault="00E22A69" w:rsidP="00E22A69">
      <w:pPr>
        <w:jc w:val="center"/>
      </w:pPr>
      <w:r w:rsidRPr="00523F3A">
        <w:rPr>
          <w:rStyle w:val="nazwa1"/>
        </w:rPr>
        <w:t>Uchwała</w:t>
      </w:r>
      <w:r w:rsidRPr="00523F3A">
        <w:t xml:space="preserve"> </w:t>
      </w:r>
      <w:r w:rsidRPr="00523F3A">
        <w:rPr>
          <w:b/>
        </w:rPr>
        <w:t xml:space="preserve">NR </w:t>
      </w:r>
      <w:r>
        <w:rPr>
          <w:b/>
        </w:rPr>
        <w:t>…………….</w:t>
      </w:r>
    </w:p>
    <w:p w14:paraId="53E85775" w14:textId="77777777" w:rsidR="00E22A69" w:rsidRPr="00523F3A" w:rsidRDefault="00E22A69" w:rsidP="00E22A69">
      <w:pPr>
        <w:spacing w:line="336" w:lineRule="auto"/>
        <w:jc w:val="center"/>
        <w:rPr>
          <w:b/>
          <w:bCs/>
          <w:caps/>
        </w:rPr>
      </w:pPr>
      <w:r w:rsidRPr="00523F3A">
        <w:rPr>
          <w:b/>
          <w:bCs/>
          <w:caps/>
        </w:rPr>
        <w:t>Rady Miejskiej w Międzyborzu</w:t>
      </w:r>
    </w:p>
    <w:p w14:paraId="13700643" w14:textId="77777777" w:rsidR="00E22A69" w:rsidRPr="00523F3A" w:rsidRDefault="00E22A69" w:rsidP="00E22A69">
      <w:pPr>
        <w:spacing w:line="336" w:lineRule="auto"/>
        <w:jc w:val="center"/>
      </w:pPr>
      <w:r>
        <w:t>z dnia ………………..</w:t>
      </w:r>
      <w:r w:rsidRPr="00523F3A">
        <w:t xml:space="preserve"> r.</w:t>
      </w:r>
    </w:p>
    <w:p w14:paraId="4BACFB40" w14:textId="77777777" w:rsidR="00E22A69" w:rsidRPr="00523F3A" w:rsidRDefault="00E22A69" w:rsidP="00E22A69">
      <w:pPr>
        <w:spacing w:line="336" w:lineRule="auto"/>
        <w:jc w:val="center"/>
        <w:rPr>
          <w:b/>
          <w:bCs/>
        </w:rPr>
      </w:pPr>
      <w:r w:rsidRPr="00523F3A">
        <w:rPr>
          <w:b/>
          <w:bCs/>
        </w:rPr>
        <w:t>w sprawie</w:t>
      </w:r>
      <w:r>
        <w:rPr>
          <w:b/>
          <w:bCs/>
        </w:rPr>
        <w:t xml:space="preserve"> </w:t>
      </w:r>
      <w:r w:rsidR="001831AC">
        <w:rPr>
          <w:b/>
          <w:bCs/>
        </w:rPr>
        <w:t>powołania</w:t>
      </w:r>
      <w:r>
        <w:rPr>
          <w:b/>
          <w:bCs/>
        </w:rPr>
        <w:t xml:space="preserve"> Skarbnika Miasta i Gminy Międzybórz</w:t>
      </w:r>
    </w:p>
    <w:p w14:paraId="462FA7F5" w14:textId="77777777" w:rsidR="00E22A69" w:rsidRPr="00523F3A" w:rsidRDefault="00E22A69" w:rsidP="00E22A69">
      <w:pPr>
        <w:spacing w:line="336" w:lineRule="auto"/>
        <w:rPr>
          <w:b/>
          <w:bCs/>
        </w:rPr>
      </w:pPr>
    </w:p>
    <w:p w14:paraId="2D4B3673" w14:textId="2003654E" w:rsidR="00E22A69" w:rsidRPr="00AD4762" w:rsidRDefault="00E22A69" w:rsidP="00AD4762">
      <w:pPr>
        <w:jc w:val="both"/>
      </w:pPr>
      <w:r w:rsidRPr="00AD4762">
        <w:t>Na podstawie art. 18 ust. 2 pkt 3 ustawy z dnia 8 marca 1990 r. o samorządzie gm</w:t>
      </w:r>
      <w:r w:rsidR="00AD4762">
        <w:t>innym</w:t>
      </w:r>
      <w:r w:rsidR="00AD4762">
        <w:br/>
      </w:r>
      <w:r w:rsidRPr="00AD4762">
        <w:t>(</w:t>
      </w:r>
      <w:r w:rsidR="00AD4762" w:rsidRPr="00AD4762">
        <w:t>t.j. Dz. U. z 2024</w:t>
      </w:r>
      <w:r w:rsidRPr="00AD4762">
        <w:t xml:space="preserve"> r. </w:t>
      </w:r>
      <w:r w:rsidR="00AD4762" w:rsidRPr="00AD4762">
        <w:t>poz. 609</w:t>
      </w:r>
      <w:r w:rsidRPr="00AD4762">
        <w:t xml:space="preserve"> ze zm.)</w:t>
      </w:r>
      <w:r w:rsidR="00A37923">
        <w:t xml:space="preserve"> </w:t>
      </w:r>
      <w:r w:rsidRPr="00AD4762">
        <w:t>Rada Miejska w Międzyborzu uchwala, co następuje:</w:t>
      </w:r>
    </w:p>
    <w:p w14:paraId="3974A874" w14:textId="77777777" w:rsidR="00E22A69" w:rsidRDefault="00E22A69" w:rsidP="00E22A69"/>
    <w:p w14:paraId="4B6F3957" w14:textId="77777777" w:rsidR="00E22A69" w:rsidRDefault="00E22A69" w:rsidP="00AD4762">
      <w:pPr>
        <w:jc w:val="both"/>
      </w:pPr>
    </w:p>
    <w:p w14:paraId="34022AB6" w14:textId="3561A6F7" w:rsidR="00530DEB" w:rsidRDefault="003D3F08" w:rsidP="00A37923">
      <w:pPr>
        <w:pStyle w:val="Akapitzlist"/>
        <w:numPr>
          <w:ilvl w:val="0"/>
          <w:numId w:val="5"/>
        </w:numPr>
        <w:ind w:left="567" w:hanging="567"/>
        <w:jc w:val="both"/>
      </w:pPr>
      <w:r w:rsidRPr="003D3F08">
        <w:t>Na wniosek Burmistrza Miasta i Gminy Międzybórz p</w:t>
      </w:r>
      <w:r w:rsidR="001831AC" w:rsidRPr="003D3F08">
        <w:t>owołuje</w:t>
      </w:r>
      <w:r w:rsidR="00530DEB" w:rsidRPr="003D3F08">
        <w:t xml:space="preserve"> się </w:t>
      </w:r>
      <w:r w:rsidR="001831AC" w:rsidRPr="003D3F08">
        <w:t xml:space="preserve">z dniem 1 </w:t>
      </w:r>
      <w:r w:rsidR="00AD4762">
        <w:t>lipca 2024</w:t>
      </w:r>
      <w:r w:rsidR="001831AC">
        <w:t xml:space="preserve"> r. </w:t>
      </w:r>
      <w:r w:rsidR="00530DEB">
        <w:t xml:space="preserve">Panią </w:t>
      </w:r>
      <w:r w:rsidR="00AD4762">
        <w:t>Karolinę Łukaszuk</w:t>
      </w:r>
      <w:r w:rsidR="001831AC">
        <w:t xml:space="preserve"> na stanowisko</w:t>
      </w:r>
      <w:r w:rsidR="00530DEB">
        <w:t xml:space="preserve"> Skarbnika Miasta i Gmin</w:t>
      </w:r>
      <w:r w:rsidR="001831AC">
        <w:t>y Międzybórz</w:t>
      </w:r>
      <w:r w:rsidR="00A37923">
        <w:t>.</w:t>
      </w:r>
      <w:r w:rsidR="001831AC">
        <w:t xml:space="preserve">  </w:t>
      </w:r>
    </w:p>
    <w:p w14:paraId="302B1BAA" w14:textId="7E4F330F" w:rsidR="009A091C" w:rsidRDefault="009A091C" w:rsidP="00A37923">
      <w:pPr>
        <w:pStyle w:val="Akapitzlist"/>
        <w:numPr>
          <w:ilvl w:val="0"/>
          <w:numId w:val="5"/>
        </w:numPr>
        <w:ind w:left="567" w:hanging="567"/>
      </w:pPr>
      <w:r>
        <w:t>Wykonanie uchwały powierza się Burmistrzowi Miasta i Gminy Międzybórz.</w:t>
      </w:r>
    </w:p>
    <w:p w14:paraId="00D105D4" w14:textId="3F66C4C7" w:rsidR="009A091C" w:rsidRDefault="00AD4762" w:rsidP="00A37923">
      <w:pPr>
        <w:pStyle w:val="Akapitzlist"/>
        <w:numPr>
          <w:ilvl w:val="0"/>
          <w:numId w:val="5"/>
        </w:numPr>
        <w:ind w:left="567" w:hanging="567"/>
      </w:pPr>
      <w:r>
        <w:t>Uchwała</w:t>
      </w:r>
      <w:r w:rsidR="009A091C">
        <w:t xml:space="preserve"> wchodzi w życie z dniem podjęcia.</w:t>
      </w:r>
    </w:p>
    <w:p w14:paraId="6DD94AEA" w14:textId="77777777" w:rsidR="009A091C" w:rsidRDefault="009A091C" w:rsidP="009A091C"/>
    <w:p w14:paraId="441BD5FD" w14:textId="77777777" w:rsidR="006321A2" w:rsidRDefault="006321A2" w:rsidP="009A091C"/>
    <w:p w14:paraId="7AED2E30" w14:textId="77777777" w:rsidR="006321A2" w:rsidRDefault="006321A2" w:rsidP="009A091C"/>
    <w:p w14:paraId="7811DB20" w14:textId="77777777" w:rsidR="006321A2" w:rsidRDefault="006321A2" w:rsidP="009A091C"/>
    <w:p w14:paraId="601045D9" w14:textId="77777777" w:rsidR="006321A2" w:rsidRDefault="006321A2" w:rsidP="009A091C"/>
    <w:p w14:paraId="6B546CF9" w14:textId="77777777" w:rsidR="006321A2" w:rsidRDefault="006321A2" w:rsidP="009A091C"/>
    <w:p w14:paraId="20E56FD0" w14:textId="77777777" w:rsidR="006321A2" w:rsidRDefault="006321A2" w:rsidP="009A091C"/>
    <w:p w14:paraId="1CFF52DC" w14:textId="77777777" w:rsidR="006321A2" w:rsidRDefault="006321A2" w:rsidP="009A091C"/>
    <w:p w14:paraId="0A1A82AA" w14:textId="77777777" w:rsidR="006321A2" w:rsidRDefault="006321A2" w:rsidP="009A091C"/>
    <w:p w14:paraId="361364D6" w14:textId="77777777" w:rsidR="006321A2" w:rsidRDefault="006321A2" w:rsidP="009A091C"/>
    <w:p w14:paraId="21103E9C" w14:textId="77777777" w:rsidR="006321A2" w:rsidRDefault="006321A2" w:rsidP="009A091C"/>
    <w:p w14:paraId="073EAA7C" w14:textId="77777777" w:rsidR="006321A2" w:rsidRDefault="006321A2" w:rsidP="009A091C"/>
    <w:p w14:paraId="0A1F1949" w14:textId="77777777" w:rsidR="006321A2" w:rsidRDefault="006321A2" w:rsidP="009A091C"/>
    <w:p w14:paraId="6619CEDF" w14:textId="77777777" w:rsidR="00AD4762" w:rsidRDefault="00AD4762" w:rsidP="009A091C"/>
    <w:p w14:paraId="07223A8D" w14:textId="77777777" w:rsidR="00AD4762" w:rsidRDefault="00AD4762" w:rsidP="009A091C"/>
    <w:p w14:paraId="472CD82A" w14:textId="77777777" w:rsidR="00AD4762" w:rsidRDefault="00AD4762" w:rsidP="009A091C"/>
    <w:p w14:paraId="1E6D8BCA" w14:textId="77777777" w:rsidR="00AD4762" w:rsidRDefault="00AD4762" w:rsidP="009A091C"/>
    <w:p w14:paraId="6B9897A0" w14:textId="77777777" w:rsidR="00AD4762" w:rsidRDefault="00AD4762" w:rsidP="009A091C"/>
    <w:p w14:paraId="57FDCDC2" w14:textId="77777777" w:rsidR="00AD4762" w:rsidRDefault="00AD4762" w:rsidP="009A091C"/>
    <w:p w14:paraId="3ECB7640" w14:textId="77777777" w:rsidR="00AD4762" w:rsidRDefault="00AD4762" w:rsidP="009A091C"/>
    <w:p w14:paraId="1E8448DF" w14:textId="77777777" w:rsidR="00AD4762" w:rsidRDefault="00AD4762" w:rsidP="009A091C"/>
    <w:p w14:paraId="53EC61C3" w14:textId="77777777" w:rsidR="00AD4762" w:rsidRDefault="00AD4762" w:rsidP="009A091C"/>
    <w:p w14:paraId="2E6F4C02" w14:textId="77777777" w:rsidR="006321A2" w:rsidRDefault="006321A2" w:rsidP="009A091C"/>
    <w:p w14:paraId="7EC3BE37" w14:textId="77777777" w:rsidR="006321A2" w:rsidRDefault="006321A2" w:rsidP="009A091C"/>
    <w:p w14:paraId="36654DD9" w14:textId="77777777" w:rsidR="006321A2" w:rsidRDefault="006321A2" w:rsidP="009A091C"/>
    <w:p w14:paraId="67686010" w14:textId="77777777" w:rsidR="006321A2" w:rsidRDefault="006321A2" w:rsidP="009A091C"/>
    <w:p w14:paraId="2A3A24AC" w14:textId="77777777" w:rsidR="006321A2" w:rsidRDefault="006321A2" w:rsidP="009A091C"/>
    <w:p w14:paraId="139DB2AE" w14:textId="77777777" w:rsidR="006321A2" w:rsidRDefault="006321A2" w:rsidP="009A091C"/>
    <w:p w14:paraId="23DC68AC" w14:textId="77777777" w:rsidR="006321A2" w:rsidRDefault="006321A2" w:rsidP="009A091C"/>
    <w:p w14:paraId="59A84F72" w14:textId="77777777" w:rsidR="006321A2" w:rsidRDefault="006321A2" w:rsidP="009A091C"/>
    <w:p w14:paraId="28FCB4C3" w14:textId="77777777" w:rsidR="006321A2" w:rsidRDefault="006321A2" w:rsidP="009A091C"/>
    <w:p w14:paraId="12DB0B62" w14:textId="77777777" w:rsidR="00A37923" w:rsidRDefault="00A37923" w:rsidP="00AD4762">
      <w:pPr>
        <w:spacing w:line="276" w:lineRule="auto"/>
        <w:jc w:val="center"/>
        <w:rPr>
          <w:b/>
        </w:rPr>
      </w:pPr>
    </w:p>
    <w:p w14:paraId="3DDB15EE" w14:textId="77777777" w:rsidR="00A37923" w:rsidRDefault="00A37923" w:rsidP="00AD4762">
      <w:pPr>
        <w:spacing w:line="276" w:lineRule="auto"/>
        <w:jc w:val="center"/>
        <w:rPr>
          <w:b/>
        </w:rPr>
      </w:pPr>
    </w:p>
    <w:p w14:paraId="2A8704A1" w14:textId="77777777" w:rsidR="00A37923" w:rsidRDefault="00A37923" w:rsidP="00AD4762">
      <w:pPr>
        <w:spacing w:line="276" w:lineRule="auto"/>
        <w:jc w:val="center"/>
        <w:rPr>
          <w:b/>
        </w:rPr>
      </w:pPr>
    </w:p>
    <w:p w14:paraId="01AF6959" w14:textId="18E529F3" w:rsidR="00D8414D" w:rsidRPr="00D8414D" w:rsidRDefault="00D8414D" w:rsidP="00AD4762">
      <w:pPr>
        <w:spacing w:line="276" w:lineRule="auto"/>
        <w:jc w:val="center"/>
        <w:rPr>
          <w:b/>
        </w:rPr>
      </w:pPr>
      <w:r w:rsidRPr="00D8414D">
        <w:rPr>
          <w:b/>
        </w:rPr>
        <w:t>Uzasadnienie</w:t>
      </w:r>
    </w:p>
    <w:p w14:paraId="416919E7" w14:textId="77777777" w:rsidR="00D8414D" w:rsidRDefault="00D8414D" w:rsidP="00AD4762">
      <w:pPr>
        <w:spacing w:line="276" w:lineRule="auto"/>
        <w:jc w:val="both"/>
      </w:pPr>
    </w:p>
    <w:p w14:paraId="781390F4" w14:textId="77777777" w:rsidR="00522C90" w:rsidRDefault="00E930E3" w:rsidP="00AD4762">
      <w:pPr>
        <w:spacing w:line="276" w:lineRule="auto"/>
        <w:ind w:firstLine="708"/>
        <w:jc w:val="both"/>
      </w:pPr>
      <w:r>
        <w:t xml:space="preserve">Podjęcie uchwały jest uzasadnione </w:t>
      </w:r>
      <w:r w:rsidR="002970A7">
        <w:t xml:space="preserve">powstaniem wakatu </w:t>
      </w:r>
      <w:r w:rsidR="00A626B7">
        <w:t xml:space="preserve">na stanowisku Skarbnika Miasta i Gminy Międzybórz, w związku </w:t>
      </w:r>
      <w:r w:rsidR="00272892">
        <w:t>ze złożeniem rezygnacji ze stanowiska przez obecnego skarbnika z dniem 30.06.2024 r.</w:t>
      </w:r>
    </w:p>
    <w:p w14:paraId="21ACCFE9" w14:textId="77777777" w:rsidR="00A626B7" w:rsidRDefault="00A626B7" w:rsidP="00AD4762">
      <w:pPr>
        <w:spacing w:line="276" w:lineRule="auto"/>
        <w:jc w:val="both"/>
      </w:pPr>
      <w:r>
        <w:lastRenderedPageBreak/>
        <w:t xml:space="preserve">W związku z odwołaniem dotychczasowego Skarbnika Miasta i Gminy Międzybórz Pani </w:t>
      </w:r>
      <w:r w:rsidR="00272892">
        <w:t>Małgorzaty Michałowskiej</w:t>
      </w:r>
      <w:r>
        <w:t xml:space="preserve"> zaszła konieczność powołania nowej osoby na tym stanowisku.  </w:t>
      </w:r>
    </w:p>
    <w:p w14:paraId="7DB0ED71" w14:textId="77777777" w:rsidR="00A626B7" w:rsidRDefault="00A626B7" w:rsidP="00AD4762">
      <w:pPr>
        <w:spacing w:line="276" w:lineRule="auto"/>
        <w:ind w:firstLine="708"/>
        <w:jc w:val="both"/>
      </w:pPr>
      <w:r>
        <w:t xml:space="preserve">Stosunek pracy skarbnika gminy, zgodnie z art. 4 ust. 1 pkt 2 ustawy z dnia 21 listopada 2008 r. o pracownikach samorządowych nawiązuje się na podstawie powołania. </w:t>
      </w:r>
    </w:p>
    <w:p w14:paraId="0791F30D" w14:textId="77777777" w:rsidR="00A626B7" w:rsidRDefault="00A626B7" w:rsidP="005B74B4">
      <w:pPr>
        <w:spacing w:line="276" w:lineRule="auto"/>
        <w:ind w:firstLine="708"/>
        <w:jc w:val="both"/>
      </w:pPr>
      <w:r>
        <w:t xml:space="preserve">Zgodnie z art.  18 ust. 2 pkt 3 </w:t>
      </w:r>
      <w:r w:rsidRPr="00523F3A">
        <w:t>ustawy z dnia 8 marca 1990 r. o samorządzie gm</w:t>
      </w:r>
      <w:r>
        <w:t>innym powołanie skarbnika należy do wyłącznej kompetencji Rady Miejskiej w Międzyborzu.</w:t>
      </w:r>
    </w:p>
    <w:p w14:paraId="0525FBE3" w14:textId="77777777" w:rsidR="005B74B4" w:rsidRDefault="005B74B4" w:rsidP="005B74B4">
      <w:pPr>
        <w:spacing w:line="276" w:lineRule="auto"/>
        <w:ind w:firstLine="708"/>
        <w:jc w:val="both"/>
      </w:pPr>
      <w:r>
        <w:t>Wobec powyższego Burmistrz Miasta i Gminy Międzybórz złożył wniosek do Rady Miejskiej w Międzyborzu o powołanie na ww. stanowisko Pani Karoliny Łukaszuk.</w:t>
      </w:r>
    </w:p>
    <w:p w14:paraId="1D3CF5DB" w14:textId="77777777" w:rsidR="005B74B4" w:rsidRDefault="005B74B4" w:rsidP="005B74B4">
      <w:pPr>
        <w:spacing w:line="276" w:lineRule="auto"/>
        <w:jc w:val="both"/>
      </w:pPr>
      <w:r>
        <w:t xml:space="preserve">Pani Karolina Łukaszuk spełnia wymogi formalne, określone w art. 54 ust. 2 ustawy                         z dnia 27 sierpnia 2009 r. o finansach publicznych (t. j. Dz. U z 2023 r. poz. 1270). </w:t>
      </w:r>
    </w:p>
    <w:p w14:paraId="46B0837D" w14:textId="77777777" w:rsidR="005B74B4" w:rsidRDefault="005B74B4" w:rsidP="005B74B4">
      <w:pPr>
        <w:spacing w:line="276" w:lineRule="auto"/>
        <w:jc w:val="both"/>
      </w:pPr>
      <w:r>
        <w:t>Rekomendowana na to stanowisko kandydatka ukończyła:</w:t>
      </w:r>
    </w:p>
    <w:p w14:paraId="7CB11D56" w14:textId="77777777" w:rsidR="005B74B4" w:rsidRDefault="005B74B4" w:rsidP="005B74B4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Wyższą Szkołę Zarzadzania i Przedsiębiorczości </w:t>
      </w:r>
      <w:r w:rsidRPr="00E71F64">
        <w:t xml:space="preserve">w </w:t>
      </w:r>
      <w:r>
        <w:t>Wałbrzychu</w:t>
      </w:r>
      <w:r w:rsidRPr="00E71F64">
        <w:t xml:space="preserve"> na kierunku zarządzanie uzyskując tytuł  </w:t>
      </w:r>
      <w:r>
        <w:t>magistra</w:t>
      </w:r>
      <w:r w:rsidRPr="00E71F64">
        <w:t>,</w:t>
      </w:r>
    </w:p>
    <w:p w14:paraId="31BF5EA9" w14:textId="77777777" w:rsidR="005B74B4" w:rsidRDefault="005B74B4" w:rsidP="005B74B4">
      <w:pPr>
        <w:pStyle w:val="Akapitzlist"/>
        <w:numPr>
          <w:ilvl w:val="0"/>
          <w:numId w:val="4"/>
        </w:numPr>
        <w:spacing w:line="276" w:lineRule="auto"/>
        <w:jc w:val="both"/>
      </w:pPr>
      <w:r>
        <w:t>Politechnikę Opolską</w:t>
      </w:r>
      <w:r w:rsidRPr="00E71F64">
        <w:t xml:space="preserve"> w </w:t>
      </w:r>
      <w:r>
        <w:t>Opolu</w:t>
      </w:r>
      <w:r w:rsidRPr="00E71F64">
        <w:t xml:space="preserve"> na kierunku</w:t>
      </w:r>
      <w:r>
        <w:t xml:space="preserve"> zarządzanie i marketing</w:t>
      </w:r>
      <w:r w:rsidRPr="00DD1635">
        <w:t xml:space="preserve"> uzyskując tytuł </w:t>
      </w:r>
      <w:r>
        <w:t>inżyniera</w:t>
      </w:r>
      <w:r w:rsidRPr="00DD1635">
        <w:t>,</w:t>
      </w:r>
    </w:p>
    <w:p w14:paraId="159F3AF6" w14:textId="77777777" w:rsidR="005B74B4" w:rsidRDefault="005B74B4" w:rsidP="005B74B4">
      <w:pPr>
        <w:pStyle w:val="Akapitzlist"/>
        <w:numPr>
          <w:ilvl w:val="0"/>
          <w:numId w:val="4"/>
        </w:numPr>
        <w:spacing w:line="276" w:lineRule="auto"/>
        <w:jc w:val="both"/>
      </w:pPr>
      <w:r w:rsidRPr="00DD1635">
        <w:t xml:space="preserve">Uniwersytet Ekonomiczny we Wrocławiu na wydziale Zarządzania, Informatyka </w:t>
      </w:r>
      <w:r>
        <w:t xml:space="preserve">                            </w:t>
      </w:r>
      <w:r w:rsidRPr="00DD1635">
        <w:t>i Finansów – studia podyplomowe w zakresie rachunkowości,</w:t>
      </w:r>
    </w:p>
    <w:p w14:paraId="18A5A05F" w14:textId="77777777" w:rsidR="005B74B4" w:rsidRDefault="005B74B4" w:rsidP="005B74B4">
      <w:pPr>
        <w:pStyle w:val="Akapitzlist"/>
        <w:numPr>
          <w:ilvl w:val="0"/>
          <w:numId w:val="4"/>
        </w:numPr>
        <w:spacing w:line="276" w:lineRule="auto"/>
        <w:jc w:val="both"/>
      </w:pPr>
      <w:r>
        <w:t>Zakład Szkolenia i Ekspertyz Polskiego Towarzystwa Ekonomicznego PETEKS          sp. z o.o. we Wrocławiu – kurs w zakresie rachunkowości budżetowej.</w:t>
      </w:r>
    </w:p>
    <w:p w14:paraId="25062E69" w14:textId="77777777" w:rsidR="005B74B4" w:rsidRDefault="005B74B4" w:rsidP="005B74B4">
      <w:pPr>
        <w:spacing w:line="276" w:lineRule="auto"/>
        <w:jc w:val="both"/>
      </w:pPr>
      <w:r>
        <w:lastRenderedPageBreak/>
        <w:t>W swojej karierze zawodowej kandydatka pracowała w sektorze prywatnym</w:t>
      </w:r>
      <w:r>
        <w:br/>
        <w:t>od 09.2000r. – 09.2008r. natomiast od 09.2008r. do chwili obecnej w administracji samorządowej na samodzielnych stanowiskach księgowego, głównego księgowego oraz specjalisty ds. analizy budżetu. W latach 2019-2023 pełniła funkcję Skarbnika Gminy Dziadowa Kłoda. Ważne jest również to, że uczestnicząc w licznych szkoleniach z zakresu finansów publicznych pogłębiała zdobytą już wiedzę.</w:t>
      </w:r>
    </w:p>
    <w:p w14:paraId="792F3A13" w14:textId="77777777" w:rsidR="005B74B4" w:rsidRDefault="005B74B4" w:rsidP="005B74B4">
      <w:pPr>
        <w:spacing w:line="276" w:lineRule="auto"/>
        <w:jc w:val="both"/>
      </w:pPr>
      <w:r>
        <w:t>W związku z powyższym proszę o powołanie ww. osoby na stanowisko Skarbnika Miasta</w:t>
      </w:r>
      <w:r>
        <w:br/>
        <w:t>i Gminy Międzybórz</w:t>
      </w:r>
    </w:p>
    <w:p w14:paraId="23D3D321" w14:textId="77777777" w:rsidR="005B74B4" w:rsidRDefault="005B74B4" w:rsidP="005B74B4">
      <w:pPr>
        <w:jc w:val="both"/>
      </w:pPr>
    </w:p>
    <w:p w14:paraId="105765F1" w14:textId="77777777" w:rsidR="005B74B4" w:rsidRDefault="005B74B4" w:rsidP="005B74B4">
      <w:pPr>
        <w:jc w:val="both"/>
      </w:pPr>
    </w:p>
    <w:p w14:paraId="03EE96EF" w14:textId="77777777" w:rsidR="00A626B7" w:rsidRDefault="00A626B7" w:rsidP="00AD4762">
      <w:pPr>
        <w:spacing w:line="276" w:lineRule="auto"/>
        <w:jc w:val="both"/>
      </w:pPr>
    </w:p>
    <w:p w14:paraId="73211421" w14:textId="77777777" w:rsidR="00D8414D" w:rsidRDefault="00D8414D" w:rsidP="00AD4762">
      <w:pPr>
        <w:spacing w:line="276" w:lineRule="auto"/>
        <w:jc w:val="both"/>
      </w:pPr>
    </w:p>
    <w:p w14:paraId="570E36DD" w14:textId="77777777" w:rsidR="00D8414D" w:rsidRDefault="00D8414D" w:rsidP="002519DA">
      <w:pPr>
        <w:jc w:val="right"/>
      </w:pPr>
    </w:p>
    <w:p w14:paraId="575BA64F" w14:textId="77777777" w:rsidR="00D8414D" w:rsidRDefault="00D8414D" w:rsidP="002519DA">
      <w:pPr>
        <w:jc w:val="right"/>
      </w:pPr>
    </w:p>
    <w:p w14:paraId="7207FF5C" w14:textId="77777777" w:rsidR="00D8414D" w:rsidRDefault="00D8414D" w:rsidP="002519DA">
      <w:pPr>
        <w:jc w:val="right"/>
      </w:pPr>
    </w:p>
    <w:p w14:paraId="37DC6462" w14:textId="77777777" w:rsidR="00D8414D" w:rsidRDefault="00D8414D" w:rsidP="002519DA">
      <w:pPr>
        <w:jc w:val="right"/>
      </w:pPr>
    </w:p>
    <w:p w14:paraId="1D03D61A" w14:textId="77777777" w:rsidR="001C346F" w:rsidRDefault="001C346F" w:rsidP="002519DA">
      <w:pPr>
        <w:jc w:val="right"/>
      </w:pPr>
    </w:p>
    <w:p w14:paraId="37395666" w14:textId="77777777" w:rsidR="001C346F" w:rsidRDefault="001C346F" w:rsidP="002519DA">
      <w:pPr>
        <w:jc w:val="right"/>
      </w:pPr>
    </w:p>
    <w:p w14:paraId="2DB44E50" w14:textId="77777777" w:rsidR="001C346F" w:rsidRDefault="001C346F" w:rsidP="002519DA">
      <w:pPr>
        <w:jc w:val="right"/>
      </w:pPr>
    </w:p>
    <w:p w14:paraId="792D22EF" w14:textId="77777777" w:rsidR="009236CF" w:rsidRPr="00D433DB" w:rsidRDefault="009236CF" w:rsidP="00AD4762"/>
    <w:sectPr w:rsidR="009236CF" w:rsidRPr="00D4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55B"/>
    <w:multiLevelType w:val="hybridMultilevel"/>
    <w:tmpl w:val="3F7AA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B2E"/>
    <w:multiLevelType w:val="hybridMultilevel"/>
    <w:tmpl w:val="F5F2D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6B8"/>
    <w:multiLevelType w:val="hybridMultilevel"/>
    <w:tmpl w:val="545A8C7E"/>
    <w:lvl w:ilvl="0" w:tplc="6606920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B057C"/>
    <w:multiLevelType w:val="hybridMultilevel"/>
    <w:tmpl w:val="FF2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1A6A"/>
    <w:multiLevelType w:val="hybridMultilevel"/>
    <w:tmpl w:val="F5F2D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B2"/>
    <w:rsid w:val="00040142"/>
    <w:rsid w:val="000D54B2"/>
    <w:rsid w:val="000F379D"/>
    <w:rsid w:val="00122403"/>
    <w:rsid w:val="00154B3F"/>
    <w:rsid w:val="00164C99"/>
    <w:rsid w:val="001831AC"/>
    <w:rsid w:val="001C346F"/>
    <w:rsid w:val="001C4A65"/>
    <w:rsid w:val="002519DA"/>
    <w:rsid w:val="00272892"/>
    <w:rsid w:val="002970A7"/>
    <w:rsid w:val="003C49C4"/>
    <w:rsid w:val="003D3F08"/>
    <w:rsid w:val="003E32FA"/>
    <w:rsid w:val="004513BB"/>
    <w:rsid w:val="004B2BBD"/>
    <w:rsid w:val="00522C90"/>
    <w:rsid w:val="005242EF"/>
    <w:rsid w:val="00530DEB"/>
    <w:rsid w:val="005B74B4"/>
    <w:rsid w:val="005E2149"/>
    <w:rsid w:val="006321A2"/>
    <w:rsid w:val="007C3B11"/>
    <w:rsid w:val="009236CF"/>
    <w:rsid w:val="009A091C"/>
    <w:rsid w:val="00A37923"/>
    <w:rsid w:val="00A626B7"/>
    <w:rsid w:val="00AD4762"/>
    <w:rsid w:val="00B3439F"/>
    <w:rsid w:val="00B71C37"/>
    <w:rsid w:val="00B96B14"/>
    <w:rsid w:val="00C25F53"/>
    <w:rsid w:val="00C31AD4"/>
    <w:rsid w:val="00CC6166"/>
    <w:rsid w:val="00D433DB"/>
    <w:rsid w:val="00D8414D"/>
    <w:rsid w:val="00DD1635"/>
    <w:rsid w:val="00DE57B2"/>
    <w:rsid w:val="00E22A69"/>
    <w:rsid w:val="00E27FFC"/>
    <w:rsid w:val="00E4012F"/>
    <w:rsid w:val="00E71F64"/>
    <w:rsid w:val="00E930E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C904"/>
  <w15:chartTrackingRefBased/>
  <w15:docId w15:val="{9AC976D6-82FF-42A1-8B4E-E3118820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basedOn w:val="Domylnaczcionkaakapitu"/>
    <w:rsid w:val="00E22A69"/>
    <w:rPr>
      <w:b/>
      <w:bCs/>
      <w:caps/>
      <w:sz w:val="24"/>
      <w:szCs w:val="24"/>
    </w:rPr>
  </w:style>
  <w:style w:type="paragraph" w:styleId="Akapitzlist">
    <w:name w:val="List Paragraph"/>
    <w:basedOn w:val="Normalny"/>
    <w:uiPriority w:val="34"/>
    <w:qFormat/>
    <w:rsid w:val="005E214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71F64"/>
    <w:pPr>
      <w:tabs>
        <w:tab w:val="left" w:pos="2552"/>
      </w:tabs>
      <w:ind w:left="2550" w:hanging="2550"/>
    </w:pPr>
    <w:rPr>
      <w:rFonts w:ascii="Bookman Old Style" w:hAnsi="Bookman Old Style"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1F64"/>
    <w:rPr>
      <w:rFonts w:ascii="Bookman Old Style" w:eastAsia="Times New Roman" w:hAnsi="Bookman Old Style" w:cs="Times New Roman"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16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1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1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UMIG-RADA</cp:lastModifiedBy>
  <cp:revision>2</cp:revision>
  <cp:lastPrinted>2024-06-14T10:43:00Z</cp:lastPrinted>
  <dcterms:created xsi:type="dcterms:W3CDTF">2024-06-18T12:30:00Z</dcterms:created>
  <dcterms:modified xsi:type="dcterms:W3CDTF">2024-06-18T12:30:00Z</dcterms:modified>
</cp:coreProperties>
</file>